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38EB7" w14:textId="77777777" w:rsidR="00223006" w:rsidRDefault="00223006" w:rsidP="00223006">
      <w:r>
        <w:t xml:space="preserve">Kia </w:t>
      </w:r>
      <w:proofErr w:type="spellStart"/>
      <w:r>
        <w:t>ora</w:t>
      </w:r>
      <w:proofErr w:type="spellEnd"/>
      <w:r>
        <w:t>,</w:t>
      </w:r>
    </w:p>
    <w:p w14:paraId="4B36FF9C" w14:textId="77777777" w:rsidR="00223006" w:rsidRDefault="00223006" w:rsidP="00223006">
      <w:r>
        <w:t> </w:t>
      </w:r>
    </w:p>
    <w:p w14:paraId="17F8EAB3" w14:textId="77777777" w:rsidR="00223006" w:rsidRDefault="00223006" w:rsidP="00223006">
      <w:r>
        <w:rPr>
          <w:b/>
          <w:bCs/>
          <w:color w:val="000000"/>
        </w:rPr>
        <w:t xml:space="preserve">The free COVID-19 vaccination is ready for disabled people and their carers </w:t>
      </w:r>
    </w:p>
    <w:p w14:paraId="4350A580" w14:textId="77777777" w:rsidR="00223006" w:rsidRDefault="00223006" w:rsidP="00223006">
      <w:r>
        <w:rPr>
          <w:b/>
          <w:bCs/>
          <w:color w:val="000000"/>
        </w:rPr>
        <w:t> </w:t>
      </w:r>
    </w:p>
    <w:p w14:paraId="07E9FC7D" w14:textId="77777777" w:rsidR="00223006" w:rsidRDefault="00223006" w:rsidP="00223006">
      <w:r>
        <w:t xml:space="preserve">Great news! You can book your COVID-19 vaccine. </w:t>
      </w:r>
    </w:p>
    <w:p w14:paraId="36880AD9" w14:textId="77777777" w:rsidR="00223006" w:rsidRDefault="00223006" w:rsidP="00223006">
      <w:r>
        <w:t> </w:t>
      </w:r>
    </w:p>
    <w:p w14:paraId="1C14EC98" w14:textId="77777777" w:rsidR="00223006" w:rsidRDefault="00223006" w:rsidP="00223006">
      <w:r>
        <w:t xml:space="preserve">Please share this email with your carers or support workers who haven’t had the COVID-19 vaccine. They are eligible to be vaccinated now too. </w:t>
      </w:r>
    </w:p>
    <w:p w14:paraId="69C53AD0" w14:textId="77777777" w:rsidR="00223006" w:rsidRDefault="00223006" w:rsidP="00223006">
      <w:r>
        <w:t> </w:t>
      </w:r>
    </w:p>
    <w:p w14:paraId="4E6E3539" w14:textId="249F10E2" w:rsidR="00223006" w:rsidRDefault="00223006" w:rsidP="00223006">
      <w:r>
        <w:t xml:space="preserve">If you don’t know where to go to get your vaccine please have a look at this </w:t>
      </w:r>
      <w:hyperlink r:id="rId11" w:history="1">
        <w:r w:rsidRPr="009759E4">
          <w:rPr>
            <w:rStyle w:val="Hyperlink"/>
          </w:rPr>
          <w:t>website</w:t>
        </w:r>
      </w:hyperlink>
      <w:r>
        <w:t xml:space="preserve">. You can see the accessibility and transport options for each Vaccination Centre. You also have the option to be vaccinated at some GPs and pharmacies- find out which ones </w:t>
      </w:r>
      <w:hyperlink r:id="rId12" w:anchor="where-to-get-vaccinated" w:history="1">
        <w:r w:rsidRPr="009759E4">
          <w:rPr>
            <w:rStyle w:val="Hyperlink"/>
          </w:rPr>
          <w:t>here</w:t>
        </w:r>
      </w:hyperlink>
      <w:r>
        <w:t>.  </w:t>
      </w:r>
    </w:p>
    <w:p w14:paraId="74FCA89D" w14:textId="77777777" w:rsidR="00223006" w:rsidRDefault="00223006" w:rsidP="00223006">
      <w:r>
        <w:t> </w:t>
      </w:r>
    </w:p>
    <w:p w14:paraId="1BDD983B" w14:textId="77777777" w:rsidR="00223006" w:rsidRDefault="00223006" w:rsidP="00223006">
      <w:r>
        <w:t xml:space="preserve">You can use this invitation to book the free vaccination. </w:t>
      </w:r>
    </w:p>
    <w:p w14:paraId="1F25D964" w14:textId="7F72460C" w:rsidR="00223006" w:rsidRDefault="00223006" w:rsidP="00223006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Click on this link and it will take you to a booking page - </w:t>
      </w:r>
      <w:hyperlink r:id="rId13" w:history="1">
        <w:r w:rsidRPr="00C42565">
          <w:rPr>
            <w:rStyle w:val="Hyperlink"/>
            <w:rFonts w:eastAsia="Times New Roman"/>
            <w:lang w:eastAsia="en-NZ"/>
          </w:rPr>
          <w:t>Book your appointments now</w:t>
        </w:r>
      </w:hyperlink>
      <w:r>
        <w:rPr>
          <w:rFonts w:eastAsia="Times New Roman"/>
          <w:lang w:eastAsia="en-NZ"/>
        </w:rPr>
        <w:t xml:space="preserve"> </w:t>
      </w:r>
    </w:p>
    <w:p w14:paraId="0A118F86" w14:textId="77777777" w:rsidR="00223006" w:rsidRDefault="00223006" w:rsidP="00223006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  <w:lang w:eastAsia="en-NZ"/>
        </w:rPr>
        <w:t xml:space="preserve">When asked, you’ll need to enter the access code </w:t>
      </w:r>
      <w:r>
        <w:rPr>
          <w:rFonts w:eastAsia="Times New Roman"/>
          <w:b/>
          <w:bCs/>
          <w:lang w:eastAsia="en-NZ"/>
        </w:rPr>
        <w:t>KIHFR1HBBN</w:t>
      </w:r>
    </w:p>
    <w:p w14:paraId="5EBBB203" w14:textId="77777777" w:rsidR="00223006" w:rsidRDefault="00223006" w:rsidP="00223006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Complete the details on the booking page to register for your appointment</w:t>
      </w:r>
    </w:p>
    <w:p w14:paraId="61A90EFB" w14:textId="77777777" w:rsidR="00223006" w:rsidRDefault="00223006" w:rsidP="00223006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Select a location, date</w:t>
      </w:r>
      <w:r>
        <w:rPr>
          <w:rFonts w:eastAsia="Times New Roman"/>
          <w:color w:val="1F497D"/>
        </w:rPr>
        <w:t xml:space="preserve"> </w:t>
      </w:r>
      <w:r>
        <w:rPr>
          <w:rFonts w:eastAsia="Times New Roman"/>
        </w:rPr>
        <w:t>and time that suits you for your first and second doses</w:t>
      </w:r>
    </w:p>
    <w:p w14:paraId="2DB0909F" w14:textId="77777777" w:rsidR="00223006" w:rsidRDefault="00223006" w:rsidP="00223006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You’ll get a confirmation text and email</w:t>
      </w:r>
    </w:p>
    <w:p w14:paraId="69A8EAA4" w14:textId="77777777" w:rsidR="00223006" w:rsidRDefault="00223006" w:rsidP="00223006">
      <w:r>
        <w:t> </w:t>
      </w:r>
      <w:r>
        <w:rPr>
          <w:lang w:eastAsia="en-NZ"/>
        </w:rPr>
        <w:t> </w:t>
      </w:r>
    </w:p>
    <w:p w14:paraId="103E8F57" w14:textId="77777777" w:rsidR="00223006" w:rsidRDefault="00223006" w:rsidP="00223006">
      <w:r>
        <w:rPr>
          <w:b/>
          <w:bCs/>
          <w:lang w:eastAsia="en-NZ"/>
        </w:rPr>
        <w:t>We encourage you and your carers to make your booking now.</w:t>
      </w:r>
    </w:p>
    <w:p w14:paraId="4B0DB673" w14:textId="77777777" w:rsidR="00223006" w:rsidRDefault="00223006" w:rsidP="00223006">
      <w:r>
        <w:t> </w:t>
      </w:r>
    </w:p>
    <w:p w14:paraId="681D3C4E" w14:textId="77777777" w:rsidR="00223006" w:rsidRDefault="00223006" w:rsidP="00223006">
      <w:r>
        <w:t xml:space="preserve">If you need help with your booking please phone the Vaccination Helpline on </w:t>
      </w:r>
      <w:r>
        <w:rPr>
          <w:b/>
          <w:bCs/>
        </w:rPr>
        <w:t>0800 28 29 26</w:t>
      </w:r>
      <w:r>
        <w:t xml:space="preserve"> between 8:00am - 8:00pm, 7 days or you can email </w:t>
      </w:r>
      <w:hyperlink r:id="rId14" w:history="1">
        <w:r>
          <w:rPr>
            <w:rStyle w:val="Hyperlink"/>
          </w:rPr>
          <w:t>NRHCCVAXENQUIRIES@adhb.govt.nz</w:t>
        </w:r>
      </w:hyperlink>
      <w:r>
        <w:t>. There is no option to book via text</w:t>
      </w:r>
      <w:r>
        <w:rPr>
          <w:color w:val="1F497D"/>
        </w:rPr>
        <w:t xml:space="preserve"> </w:t>
      </w:r>
      <w:r>
        <w:t>at the moment.</w:t>
      </w:r>
    </w:p>
    <w:p w14:paraId="449F7712" w14:textId="77777777" w:rsidR="00223006" w:rsidRDefault="00223006" w:rsidP="00223006">
      <w:r>
        <w:rPr>
          <w:color w:val="1F497D"/>
        </w:rPr>
        <w:t> </w:t>
      </w:r>
    </w:p>
    <w:p w14:paraId="34A7B53F" w14:textId="77777777" w:rsidR="00223006" w:rsidRDefault="00223006" w:rsidP="00223006">
      <w:r>
        <w:t xml:space="preserve">If you need a sign language interpreter please email </w:t>
      </w:r>
      <w:hyperlink r:id="rId15" w:history="1">
        <w:r>
          <w:rPr>
            <w:rStyle w:val="Hyperlink"/>
          </w:rPr>
          <w:t>NRHCCVAXENQUIRIES@adhb.govt.nz</w:t>
        </w:r>
      </w:hyperlink>
      <w:r>
        <w:rPr>
          <w:color w:val="1F497D"/>
        </w:rPr>
        <w:t xml:space="preserve"> </w:t>
      </w:r>
      <w:r>
        <w:t xml:space="preserve">and we will be happy to book your vaccination appointment and sign language interpreter for you at the same time. </w:t>
      </w:r>
    </w:p>
    <w:p w14:paraId="20E10536" w14:textId="77777777" w:rsidR="00223006" w:rsidRDefault="00223006" w:rsidP="00223006">
      <w:r>
        <w:t> </w:t>
      </w:r>
    </w:p>
    <w:p w14:paraId="73919B7E" w14:textId="77777777" w:rsidR="00223006" w:rsidRDefault="00223006" w:rsidP="00223006">
      <w:pPr>
        <w:autoSpaceDE w:val="0"/>
        <w:autoSpaceDN w:val="0"/>
      </w:pPr>
      <w:r>
        <w:t xml:space="preserve">In some cases, people may be unable to leave their home to have a vaccination. In these cases, please contact the Vaccination Helpline on </w:t>
      </w:r>
      <w:r>
        <w:rPr>
          <w:b/>
          <w:bCs/>
        </w:rPr>
        <w:t xml:space="preserve">0800 28 29 26 or </w:t>
      </w:r>
      <w:hyperlink r:id="rId16" w:history="1">
        <w:r>
          <w:rPr>
            <w:rStyle w:val="Hyperlink"/>
          </w:rPr>
          <w:t>NRHCCVAXENQUIRIES@adhb.govt.nz</w:t>
        </w:r>
      </w:hyperlink>
      <w:r>
        <w:rPr>
          <w:b/>
          <w:bCs/>
        </w:rPr>
        <w:t xml:space="preserve"> </w:t>
      </w:r>
      <w:r>
        <w:t>to register your details. We are still exploring the best way to reach out to this vulnerable sector of the community.</w:t>
      </w:r>
    </w:p>
    <w:p w14:paraId="3407176D" w14:textId="77777777" w:rsidR="00223006" w:rsidRDefault="00223006" w:rsidP="00223006">
      <w:pPr>
        <w:autoSpaceDE w:val="0"/>
        <w:autoSpaceDN w:val="0"/>
      </w:pPr>
      <w:r>
        <w:t> </w:t>
      </w:r>
    </w:p>
    <w:p w14:paraId="0F1A84BF" w14:textId="183C3FF0" w:rsidR="00223006" w:rsidRDefault="00223006" w:rsidP="00223006">
      <w:r>
        <w:rPr>
          <w:color w:val="000000"/>
        </w:rPr>
        <w:t>You can find out more about the vaccine and how it protects you and your community </w:t>
      </w:r>
      <w:hyperlink r:id="rId17" w:history="1">
        <w:r w:rsidRPr="00AF68D2">
          <w:rPr>
            <w:rStyle w:val="Hyperlink"/>
          </w:rPr>
          <w:t>here</w:t>
        </w:r>
      </w:hyperlink>
      <w:r>
        <w:rPr>
          <w:color w:val="000000"/>
        </w:rPr>
        <w:t xml:space="preserve">. There are some links to videos which you may find helpful. </w:t>
      </w:r>
    </w:p>
    <w:p w14:paraId="07634631" w14:textId="3F9BA3A8" w:rsidR="00223006" w:rsidRDefault="00244BCB" w:rsidP="00223006">
      <w:pPr>
        <w:numPr>
          <w:ilvl w:val="0"/>
          <w:numId w:val="8"/>
        </w:numPr>
        <w:rPr>
          <w:rFonts w:eastAsia="Times New Roman"/>
          <w:color w:val="1F497D"/>
        </w:rPr>
      </w:pPr>
      <w:hyperlink r:id="rId18" w:history="1">
        <w:r w:rsidR="00223006" w:rsidRPr="00244BCB">
          <w:rPr>
            <w:rStyle w:val="Hyperlink"/>
            <w:rFonts w:eastAsia="Times New Roman"/>
          </w:rPr>
          <w:t>How the COVID-19 vaccine works in English (</w:t>
        </w:r>
        <w:proofErr w:type="spellStart"/>
        <w:r w:rsidR="00223006" w:rsidRPr="00244BCB">
          <w:rPr>
            <w:rStyle w:val="Hyperlink"/>
            <w:rFonts w:eastAsia="Times New Roman"/>
          </w:rPr>
          <w:t>english</w:t>
        </w:r>
        <w:proofErr w:type="spellEnd"/>
        <w:r w:rsidR="00223006" w:rsidRPr="00244BCB">
          <w:rPr>
            <w:rStyle w:val="Hyperlink"/>
            <w:rFonts w:eastAsia="Times New Roman"/>
          </w:rPr>
          <w:t xml:space="preserve"> sub-titles)</w:t>
        </w:r>
      </w:hyperlink>
    </w:p>
    <w:p w14:paraId="06887F20" w14:textId="15BB75F4" w:rsidR="00223006" w:rsidRDefault="0031382A" w:rsidP="00223006">
      <w:pPr>
        <w:numPr>
          <w:ilvl w:val="0"/>
          <w:numId w:val="8"/>
        </w:numPr>
        <w:rPr>
          <w:rFonts w:eastAsia="Times New Roman"/>
          <w:color w:val="1F497D"/>
        </w:rPr>
      </w:pPr>
      <w:hyperlink r:id="rId19" w:history="1">
        <w:r w:rsidR="00223006" w:rsidRPr="0031382A">
          <w:rPr>
            <w:rStyle w:val="Hyperlink"/>
            <w:rFonts w:eastAsia="Times New Roman"/>
            <w:lang w:eastAsia="en-NZ"/>
          </w:rPr>
          <w:t>How the COVID – 19 vaccine works in nine Pacific languages</w:t>
        </w:r>
      </w:hyperlink>
      <w:r w:rsidR="00223006">
        <w:rPr>
          <w:rFonts w:eastAsia="Times New Roman"/>
          <w:lang w:eastAsia="en-NZ"/>
        </w:rPr>
        <w:t xml:space="preserve"> </w:t>
      </w:r>
    </w:p>
    <w:p w14:paraId="3D81A061" w14:textId="4B6170EB" w:rsidR="00223006" w:rsidRDefault="00F175C5" w:rsidP="00223006">
      <w:pPr>
        <w:numPr>
          <w:ilvl w:val="0"/>
          <w:numId w:val="8"/>
        </w:numPr>
        <w:rPr>
          <w:rFonts w:eastAsia="Times New Roman"/>
          <w:color w:val="1F497D"/>
        </w:rPr>
      </w:pPr>
      <w:hyperlink r:id="rId20" w:history="1">
        <w:r w:rsidR="00223006" w:rsidRPr="00F175C5">
          <w:rPr>
            <w:rStyle w:val="Hyperlink"/>
            <w:rFonts w:eastAsia="Times New Roman"/>
          </w:rPr>
          <w:t xml:space="preserve">How the COVID-19 vaccine works in English  (in </w:t>
        </w:r>
        <w:proofErr w:type="spellStart"/>
        <w:r w:rsidR="00223006" w:rsidRPr="00F175C5">
          <w:rPr>
            <w:rStyle w:val="Hyperlink"/>
            <w:rFonts w:eastAsia="Times New Roman"/>
          </w:rPr>
          <w:t>te</w:t>
        </w:r>
        <w:proofErr w:type="spellEnd"/>
        <w:r w:rsidR="00223006" w:rsidRPr="00F175C5">
          <w:rPr>
            <w:rStyle w:val="Hyperlink"/>
            <w:rFonts w:eastAsia="Times New Roman"/>
          </w:rPr>
          <w:t xml:space="preserve"> reo subtitles)</w:t>
        </w:r>
      </w:hyperlink>
      <w:bookmarkStart w:id="0" w:name="_GoBack"/>
      <w:bookmarkEnd w:id="0"/>
    </w:p>
    <w:p w14:paraId="30F27418" w14:textId="34F072A9" w:rsidR="00223006" w:rsidRDefault="005F13C7" w:rsidP="00223006">
      <w:pPr>
        <w:numPr>
          <w:ilvl w:val="0"/>
          <w:numId w:val="9"/>
        </w:numPr>
        <w:rPr>
          <w:rFonts w:eastAsia="Times New Roman"/>
          <w:color w:val="1F497D"/>
        </w:rPr>
      </w:pPr>
      <w:hyperlink r:id="rId21" w:history="1">
        <w:r w:rsidR="00223006" w:rsidRPr="005F13C7">
          <w:rPr>
            <w:rStyle w:val="Hyperlink"/>
            <w:rFonts w:eastAsia="Times New Roman"/>
          </w:rPr>
          <w:t>How the COVID-19 vaccine works in English (with a sign language</w:t>
        </w:r>
        <w:r w:rsidR="00223006" w:rsidRPr="005F13C7">
          <w:rPr>
            <w:rStyle w:val="Hyperlink"/>
            <w:rFonts w:eastAsia="Times New Roman"/>
          </w:rPr>
          <w:t xml:space="preserve"> </w:t>
        </w:r>
        <w:r w:rsidR="00223006" w:rsidRPr="005F13C7">
          <w:rPr>
            <w:rStyle w:val="Hyperlink"/>
            <w:rFonts w:eastAsia="Times New Roman"/>
          </w:rPr>
          <w:t>interpreter)</w:t>
        </w:r>
      </w:hyperlink>
    </w:p>
    <w:p w14:paraId="605C81CD" w14:textId="77777777" w:rsidR="00223006" w:rsidRDefault="00223006" w:rsidP="00223006">
      <w:r>
        <w:t> </w:t>
      </w:r>
    </w:p>
    <w:p w14:paraId="57EC8171" w14:textId="77777777" w:rsidR="00223006" w:rsidRDefault="00223006" w:rsidP="00223006">
      <w:r>
        <w:t xml:space="preserve">Thank you for helping to protect your whānau, </w:t>
      </w:r>
      <w:proofErr w:type="spellStart"/>
      <w:r>
        <w:t>aiga</w:t>
      </w:r>
      <w:proofErr w:type="spellEnd"/>
      <w:r>
        <w:t>, community and the country from COVID-19. The more people who are vaccinated, the greater our protection as a community.</w:t>
      </w:r>
      <w:r>
        <w:rPr>
          <w:color w:val="1F497D"/>
        </w:rPr>
        <w:t xml:space="preserve"> </w:t>
      </w:r>
    </w:p>
    <w:p w14:paraId="272EC270" w14:textId="77777777" w:rsidR="00223006" w:rsidRDefault="00223006" w:rsidP="00223006"/>
    <w:p w14:paraId="47E61C3A" w14:textId="77777777" w:rsidR="00223006" w:rsidRDefault="00223006" w:rsidP="00223006">
      <w:r>
        <w:t>Kind regards,</w:t>
      </w:r>
    </w:p>
    <w:p w14:paraId="61D5B93B" w14:textId="77777777" w:rsidR="00223006" w:rsidRDefault="00223006" w:rsidP="00223006"/>
    <w:p w14:paraId="5F2FF64E" w14:textId="77777777" w:rsidR="00223006" w:rsidRDefault="00223006" w:rsidP="00223006">
      <w:pPr>
        <w:rPr>
          <w:rFonts w:asciiTheme="minorHAnsi" w:eastAsiaTheme="minorEastAsia" w:hAnsiTheme="minorHAnsi" w:cstheme="minorBidi"/>
          <w:noProof/>
          <w:lang w:eastAsia="en-NZ"/>
        </w:rPr>
      </w:pPr>
      <w:r>
        <w:rPr>
          <w:rFonts w:eastAsiaTheme="minorEastAsia"/>
          <w:noProof/>
          <w:lang w:eastAsia="en-NZ"/>
        </w:rPr>
        <w:t>Katie Daniel</w:t>
      </w:r>
    </w:p>
    <w:p w14:paraId="4E09016D" w14:textId="77777777" w:rsidR="00223006" w:rsidRDefault="00223006" w:rsidP="00223006">
      <w:pPr>
        <w:rPr>
          <w:rFonts w:eastAsiaTheme="minorEastAsia"/>
          <w:noProof/>
          <w:lang w:eastAsia="en-NZ"/>
        </w:rPr>
      </w:pPr>
      <w:r>
        <w:rPr>
          <w:rFonts w:eastAsiaTheme="minorEastAsia"/>
          <w:noProof/>
          <w:lang w:eastAsia="en-NZ"/>
        </w:rPr>
        <w:t>Senior Project Manager - Disability</w:t>
      </w:r>
    </w:p>
    <w:p w14:paraId="4A888C70" w14:textId="77777777" w:rsidR="00223006" w:rsidRDefault="00223006" w:rsidP="00223006">
      <w:pPr>
        <w:rPr>
          <w:rFonts w:eastAsiaTheme="minorEastAsia"/>
          <w:noProof/>
          <w:lang w:eastAsia="en-NZ"/>
        </w:rPr>
      </w:pPr>
      <w:r>
        <w:rPr>
          <w:rFonts w:eastAsiaTheme="minorEastAsia"/>
          <w:noProof/>
          <w:lang w:eastAsia="en-NZ"/>
        </w:rPr>
        <w:t xml:space="preserve">Northern Region Health Coordination Centre </w:t>
      </w:r>
    </w:p>
    <w:p w14:paraId="7380765B" w14:textId="77777777" w:rsidR="00F1563A" w:rsidRDefault="00F175C5"/>
    <w:sectPr w:rsidR="00F1563A" w:rsidSect="00633182">
      <w:headerReference w:type="default" r:id="rId22"/>
      <w:footerReference w:type="default" r:id="rId23"/>
      <w:pgSz w:w="11906" w:h="16838"/>
      <w:pgMar w:top="20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DC5A8" w14:textId="77777777" w:rsidR="00744668" w:rsidRDefault="00744668">
      <w:r>
        <w:separator/>
      </w:r>
    </w:p>
  </w:endnote>
  <w:endnote w:type="continuationSeparator" w:id="0">
    <w:p w14:paraId="7AD6D741" w14:textId="77777777" w:rsidR="00744668" w:rsidRDefault="0074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7FB48" w14:textId="77777777" w:rsidR="00F50ED2" w:rsidRDefault="00F50ED2">
    <w:pPr>
      <w:pStyle w:val="Footer"/>
    </w:pPr>
    <w:r w:rsidRPr="00F50ED2">
      <w:rPr>
        <w:noProof/>
        <w:lang w:eastAsia="en-NZ"/>
      </w:rPr>
      <w:drawing>
        <wp:anchor distT="0" distB="0" distL="114300" distR="114300" simplePos="0" relativeHeight="251664384" behindDoc="0" locked="0" layoutInCell="1" allowOverlap="1" wp14:anchorId="4F2C5AA2" wp14:editId="739DD755">
          <wp:simplePos x="0" y="0"/>
          <wp:positionH relativeFrom="margin">
            <wp:align>center</wp:align>
          </wp:positionH>
          <wp:positionV relativeFrom="paragraph">
            <wp:posOffset>109375</wp:posOffset>
          </wp:positionV>
          <wp:extent cx="533400" cy="42418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ED2">
      <w:rPr>
        <w:noProof/>
        <w:lang w:eastAsia="en-NZ"/>
      </w:rPr>
      <w:drawing>
        <wp:anchor distT="0" distB="0" distL="114300" distR="114300" simplePos="0" relativeHeight="251663360" behindDoc="0" locked="0" layoutInCell="1" allowOverlap="1" wp14:anchorId="095AD9F5" wp14:editId="7D684C10">
          <wp:simplePos x="0" y="0"/>
          <wp:positionH relativeFrom="column">
            <wp:posOffset>1909709</wp:posOffset>
          </wp:positionH>
          <wp:positionV relativeFrom="paragraph">
            <wp:posOffset>86060</wp:posOffset>
          </wp:positionV>
          <wp:extent cx="478790" cy="422275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9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ED2">
      <w:rPr>
        <w:noProof/>
        <w:lang w:eastAsia="en-NZ"/>
      </w:rPr>
      <w:drawing>
        <wp:anchor distT="0" distB="0" distL="114300" distR="114300" simplePos="0" relativeHeight="251662336" behindDoc="0" locked="0" layoutInCell="1" allowOverlap="1" wp14:anchorId="253B0DA1" wp14:editId="6586B13A">
          <wp:simplePos x="0" y="0"/>
          <wp:positionH relativeFrom="column">
            <wp:posOffset>794744</wp:posOffset>
          </wp:positionH>
          <wp:positionV relativeFrom="paragraph">
            <wp:posOffset>131517</wp:posOffset>
          </wp:positionV>
          <wp:extent cx="872898" cy="344063"/>
          <wp:effectExtent l="0" t="0" r="381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898" cy="344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ED2">
      <w:rPr>
        <w:noProof/>
        <w:lang w:eastAsia="en-NZ"/>
      </w:rPr>
      <w:drawing>
        <wp:anchor distT="0" distB="0" distL="114300" distR="114300" simplePos="0" relativeHeight="251665408" behindDoc="0" locked="0" layoutInCell="1" allowOverlap="1" wp14:anchorId="7B49F2CE" wp14:editId="5EF4C8E3">
          <wp:simplePos x="0" y="0"/>
          <wp:positionH relativeFrom="column">
            <wp:posOffset>-560765</wp:posOffset>
          </wp:positionH>
          <wp:positionV relativeFrom="paragraph">
            <wp:posOffset>152735</wp:posOffset>
          </wp:positionV>
          <wp:extent cx="1066800" cy="281305"/>
          <wp:effectExtent l="0" t="0" r="0" b="4445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ED2">
      <w:rPr>
        <w:noProof/>
        <w:lang w:eastAsia="en-NZ"/>
      </w:rPr>
      <w:drawing>
        <wp:anchor distT="0" distB="0" distL="114300" distR="114300" simplePos="0" relativeHeight="251666432" behindDoc="0" locked="0" layoutInCell="1" allowOverlap="1" wp14:anchorId="6FCB96A3" wp14:editId="705ED3D0">
          <wp:simplePos x="0" y="0"/>
          <wp:positionH relativeFrom="column">
            <wp:posOffset>5899785</wp:posOffset>
          </wp:positionH>
          <wp:positionV relativeFrom="paragraph">
            <wp:posOffset>100330</wp:posOffset>
          </wp:positionV>
          <wp:extent cx="523875" cy="437515"/>
          <wp:effectExtent l="0" t="0" r="9525" b="635"/>
          <wp:wrapSquare wrapText="bothSides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5D12C" w14:textId="77777777" w:rsidR="00744668" w:rsidRDefault="00744668">
      <w:r>
        <w:separator/>
      </w:r>
    </w:p>
  </w:footnote>
  <w:footnote w:type="continuationSeparator" w:id="0">
    <w:p w14:paraId="249980CE" w14:textId="77777777" w:rsidR="00744668" w:rsidRDefault="0074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BE543" w14:textId="77777777" w:rsidR="00223006" w:rsidRDefault="00223006" w:rsidP="00223006">
    <w:pPr>
      <w:tabs>
        <w:tab w:val="left" w:pos="1291"/>
      </w:tabs>
      <w:jc w:val="right"/>
    </w:pPr>
    <w:r w:rsidRPr="00F50ED2">
      <w:rPr>
        <w:rFonts w:eastAsia="Calibri"/>
        <w:noProof/>
        <w:lang w:eastAsia="en-NZ"/>
      </w:rPr>
      <w:drawing>
        <wp:anchor distT="0" distB="0" distL="114300" distR="114300" simplePos="0" relativeHeight="251660288" behindDoc="0" locked="0" layoutInCell="1" allowOverlap="1" wp14:anchorId="15EB016B" wp14:editId="73A2167F">
          <wp:simplePos x="0" y="0"/>
          <wp:positionH relativeFrom="column">
            <wp:posOffset>3198495</wp:posOffset>
          </wp:positionH>
          <wp:positionV relativeFrom="paragraph">
            <wp:posOffset>-440690</wp:posOffset>
          </wp:positionV>
          <wp:extent cx="4534535" cy="526415"/>
          <wp:effectExtent l="0" t="0" r="0" b="6985"/>
          <wp:wrapNone/>
          <wp:docPr id="20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8" r="3048"/>
                  <a:stretch/>
                </pic:blipFill>
                <pic:spPr>
                  <a:xfrm>
                    <a:off x="0" y="0"/>
                    <a:ext cx="453453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0ED2">
      <w:rPr>
        <w:rFonts w:eastAsia="Calibri"/>
        <w:noProof/>
        <w:lang w:eastAsia="en-NZ"/>
      </w:rPr>
      <w:drawing>
        <wp:anchor distT="0" distB="0" distL="114300" distR="114300" simplePos="0" relativeHeight="251659264" behindDoc="0" locked="0" layoutInCell="1" allowOverlap="1" wp14:anchorId="2C4601EB" wp14:editId="14C470E9">
          <wp:simplePos x="0" y="0"/>
          <wp:positionH relativeFrom="column">
            <wp:posOffset>-1329055</wp:posOffset>
          </wp:positionH>
          <wp:positionV relativeFrom="paragraph">
            <wp:posOffset>-440690</wp:posOffset>
          </wp:positionV>
          <wp:extent cx="4534535" cy="526415"/>
          <wp:effectExtent l="0" t="0" r="0" b="6985"/>
          <wp:wrapNone/>
          <wp:docPr id="19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8" r="3048"/>
                  <a:stretch/>
                </pic:blipFill>
                <pic:spPr>
                  <a:xfrm>
                    <a:off x="0" y="0"/>
                    <a:ext cx="453453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A70ECF" w14:textId="77777777" w:rsidR="00B911B5" w:rsidRDefault="00223006" w:rsidP="00223006">
    <w:pPr>
      <w:tabs>
        <w:tab w:val="left" w:pos="1291"/>
      </w:tabs>
      <w:jc w:val="right"/>
    </w:pPr>
    <w:r>
      <w:t>22 July 2021</w:t>
    </w:r>
    <w:r w:rsidR="00F71230">
      <w:t xml:space="preserve">    </w:t>
    </w:r>
    <w:r w:rsidR="00F71230" w:rsidRPr="00D53874">
      <w:rPr>
        <w:rFonts w:eastAsia="Calibri"/>
        <w:noProof/>
        <w:lang w:eastAsia="en-NZ"/>
      </w:rPr>
      <w:t xml:space="preserve">          </w:t>
    </w:r>
    <w:r w:rsidR="00F50ED2">
      <w:rPr>
        <w:rFonts w:eastAsia="Calibri"/>
        <w:noProof/>
        <w:lang w:eastAsia="en-N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7815"/>
    <w:multiLevelType w:val="multilevel"/>
    <w:tmpl w:val="390038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C1F54"/>
    <w:multiLevelType w:val="multilevel"/>
    <w:tmpl w:val="4658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E6727"/>
    <w:multiLevelType w:val="multilevel"/>
    <w:tmpl w:val="05AAC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C7BF3"/>
    <w:multiLevelType w:val="multilevel"/>
    <w:tmpl w:val="EBB66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37A2E"/>
    <w:multiLevelType w:val="multilevel"/>
    <w:tmpl w:val="08AC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FA4A7F"/>
    <w:multiLevelType w:val="multilevel"/>
    <w:tmpl w:val="3A368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440AD"/>
    <w:multiLevelType w:val="multilevel"/>
    <w:tmpl w:val="DE98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7222C8"/>
    <w:multiLevelType w:val="hybridMultilevel"/>
    <w:tmpl w:val="068200CA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94B4310"/>
    <w:multiLevelType w:val="hybridMultilevel"/>
    <w:tmpl w:val="A81A81F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BF"/>
    <w:rsid w:val="00017593"/>
    <w:rsid w:val="0016116C"/>
    <w:rsid w:val="001672A9"/>
    <w:rsid w:val="0017021F"/>
    <w:rsid w:val="00223006"/>
    <w:rsid w:val="0023782B"/>
    <w:rsid w:val="00244BCB"/>
    <w:rsid w:val="00277069"/>
    <w:rsid w:val="0031382A"/>
    <w:rsid w:val="00370A79"/>
    <w:rsid w:val="004C7A67"/>
    <w:rsid w:val="005F13C7"/>
    <w:rsid w:val="006304E7"/>
    <w:rsid w:val="00633182"/>
    <w:rsid w:val="00744668"/>
    <w:rsid w:val="008A7447"/>
    <w:rsid w:val="009759E4"/>
    <w:rsid w:val="00AF68D2"/>
    <w:rsid w:val="00B52BBF"/>
    <w:rsid w:val="00B663B7"/>
    <w:rsid w:val="00B763BF"/>
    <w:rsid w:val="00C42565"/>
    <w:rsid w:val="00D42FAD"/>
    <w:rsid w:val="00F175C5"/>
    <w:rsid w:val="00F50ED2"/>
    <w:rsid w:val="00F71230"/>
    <w:rsid w:val="00F7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5A1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763B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76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3BF"/>
    <w:rPr>
      <w:color w:val="0000FF"/>
      <w:u w:val="single"/>
    </w:rPr>
  </w:style>
  <w:style w:type="table" w:styleId="TableGrid">
    <w:name w:val="Table Grid"/>
    <w:basedOn w:val="TableNormal"/>
    <w:uiPriority w:val="39"/>
    <w:rsid w:val="00B7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4C7A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4C7A67"/>
  </w:style>
  <w:style w:type="character" w:customStyle="1" w:styleId="eop">
    <w:name w:val="eop"/>
    <w:basedOn w:val="DefaultParagraphFont"/>
    <w:rsid w:val="004C7A67"/>
  </w:style>
  <w:style w:type="paragraph" w:styleId="BalloonText">
    <w:name w:val="Balloon Text"/>
    <w:basedOn w:val="Normal"/>
    <w:link w:val="BalloonTextChar"/>
    <w:uiPriority w:val="99"/>
    <w:semiHidden/>
    <w:unhideWhenUsed/>
    <w:rsid w:val="004C7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31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182"/>
  </w:style>
  <w:style w:type="paragraph" w:styleId="Footer">
    <w:name w:val="footer"/>
    <w:basedOn w:val="Normal"/>
    <w:link w:val="FooterChar"/>
    <w:uiPriority w:val="99"/>
    <w:unhideWhenUsed/>
    <w:rsid w:val="006331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182"/>
  </w:style>
  <w:style w:type="character" w:styleId="FollowedHyperlink">
    <w:name w:val="FollowedHyperlink"/>
    <w:basedOn w:val="DefaultParagraphFont"/>
    <w:uiPriority w:val="99"/>
    <w:semiHidden/>
    <w:unhideWhenUsed/>
    <w:rsid w:val="009759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763B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76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3BF"/>
    <w:rPr>
      <w:color w:val="0000FF"/>
      <w:u w:val="single"/>
    </w:rPr>
  </w:style>
  <w:style w:type="table" w:styleId="TableGrid">
    <w:name w:val="Table Grid"/>
    <w:basedOn w:val="TableNormal"/>
    <w:uiPriority w:val="39"/>
    <w:rsid w:val="00B7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4C7A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4C7A67"/>
  </w:style>
  <w:style w:type="character" w:customStyle="1" w:styleId="eop">
    <w:name w:val="eop"/>
    <w:basedOn w:val="DefaultParagraphFont"/>
    <w:rsid w:val="004C7A67"/>
  </w:style>
  <w:style w:type="paragraph" w:styleId="BalloonText">
    <w:name w:val="Balloon Text"/>
    <w:basedOn w:val="Normal"/>
    <w:link w:val="BalloonTextChar"/>
    <w:uiPriority w:val="99"/>
    <w:semiHidden/>
    <w:unhideWhenUsed/>
    <w:rsid w:val="004C7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31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182"/>
  </w:style>
  <w:style w:type="paragraph" w:styleId="Footer">
    <w:name w:val="footer"/>
    <w:basedOn w:val="Normal"/>
    <w:link w:val="FooterChar"/>
    <w:uiPriority w:val="99"/>
    <w:unhideWhenUsed/>
    <w:rsid w:val="006331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182"/>
  </w:style>
  <w:style w:type="character" w:styleId="FollowedHyperlink">
    <w:name w:val="FollowedHyperlink"/>
    <w:basedOn w:val="DefaultParagraphFont"/>
    <w:uiPriority w:val="99"/>
    <w:semiHidden/>
    <w:unhideWhenUsed/>
    <w:rsid w:val="009759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ook.vaccine.covid19.health.nz/" TargetMode="External"/><Relationship Id="rId18" Type="http://schemas.openxmlformats.org/officeDocument/2006/relationships/hyperlink" Target="https://www.youtube.com/watch?v=0XTSismdXP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minhealthnz/videos/485506539374579/?__so__=channel_tab&amp;__rv__=all_videos_car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mmunisation.northernregion.health.nz/" TargetMode="External"/><Relationship Id="rId17" Type="http://schemas.openxmlformats.org/officeDocument/2006/relationships/hyperlink" Target="https://www.health.govt.nz/our-work/diseases-and-conditions/covid-19-novel-coronavirus/covid-19-vaccin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NRHCCVAXENQUIRIES@adhb.govt.nz" TargetMode="External"/><Relationship Id="rId20" Type="http://schemas.openxmlformats.org/officeDocument/2006/relationships/hyperlink" Target="https://www.youtube.com/watch?v=SMghgcZuNp8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immunisation.northernregion.health.nz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NRHCCVAXENQUIRIES@adhb.govt.nz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Fcg3YScOBRY&amp;list=PLLyj3ScsPDQYHhAE1NsfYHSHwblgmHJiV&amp;index=2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NRHCCVAXENQUIRIES@adhb.govt.nz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1A0592CD054459BD12EB26EB784B7" ma:contentTypeVersion="12" ma:contentTypeDescription="Create a new document." ma:contentTypeScope="" ma:versionID="9d79d67fe873a2a12a4152113756abf8">
  <xsd:schema xmlns:xsd="http://www.w3.org/2001/XMLSchema" xmlns:xs="http://www.w3.org/2001/XMLSchema" xmlns:p="http://schemas.microsoft.com/office/2006/metadata/properties" xmlns:ns3="906c3bcc-5311-482a-8ee1-da65f0b232dc" xmlns:ns4="08e1a6b4-5537-4eb5-a70b-244a4a7ff379" targetNamespace="http://schemas.microsoft.com/office/2006/metadata/properties" ma:root="true" ma:fieldsID="39caa34bfd8655b94a6756060c707bc3" ns3:_="" ns4:_="">
    <xsd:import namespace="906c3bcc-5311-482a-8ee1-da65f0b232dc"/>
    <xsd:import namespace="08e1a6b4-5537-4eb5-a70b-244a4a7ff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3bcc-5311-482a-8ee1-da65f0b23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1a6b4-5537-4eb5-a70b-244a4a7ff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DE08D-5275-455D-972D-69DDA98E892E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8e1a6b4-5537-4eb5-a70b-244a4a7ff379"/>
    <ds:schemaRef ds:uri="906c3bcc-5311-482a-8ee1-da65f0b232d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E85E9D3-2E89-41F5-9A55-FDEC30557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8B728-922F-40EB-8DBD-C4E1F3AA5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c3bcc-5311-482a-8ee1-da65f0b232dc"/>
    <ds:schemaRef ds:uri="08e1a6b4-5537-4eb5-a70b-244a4a7ff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Townend (ADHB)</dc:creator>
  <cp:lastModifiedBy>Sophie Puleston (ADHB)</cp:lastModifiedBy>
  <cp:revision>4</cp:revision>
  <cp:lastPrinted>2021-07-13T00:16:00Z</cp:lastPrinted>
  <dcterms:created xsi:type="dcterms:W3CDTF">2021-07-21T23:43:00Z</dcterms:created>
  <dcterms:modified xsi:type="dcterms:W3CDTF">2021-07-21T23:50:00Z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0x0101008A01A0592CD054459BD12EB26EB784B7</vt:lpwstr>
  </property>
</Properties>
</file>